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7E4">
        <w:rPr>
          <w:rFonts w:ascii="Times New Roman" w:hAnsi="Times New Roman" w:cs="Times New Roman"/>
          <w:sz w:val="24"/>
          <w:szCs w:val="24"/>
        </w:rPr>
        <w:t>Арсеньев Иван Николаевич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7E4">
        <w:rPr>
          <w:rFonts w:ascii="Times New Roman" w:hAnsi="Times New Roman" w:cs="Times New Roman"/>
          <w:sz w:val="24"/>
          <w:szCs w:val="24"/>
        </w:rPr>
        <w:t>25.12.1918 - 13.02.1984</w:t>
      </w:r>
    </w:p>
    <w:p w:rsidR="008D5129" w:rsidRPr="006837E4" w:rsidRDefault="006837E4" w:rsidP="006837E4">
      <w:pPr>
        <w:jc w:val="both"/>
        <w:rPr>
          <w:rFonts w:ascii="Times New Roman" w:hAnsi="Times New Roman" w:cs="Times New Roman"/>
          <w:sz w:val="24"/>
          <w:szCs w:val="24"/>
        </w:rPr>
      </w:pPr>
      <w:r w:rsidRPr="006837E4">
        <w:rPr>
          <w:rFonts w:ascii="Times New Roman" w:hAnsi="Times New Roman" w:cs="Times New Roman"/>
          <w:sz w:val="24"/>
          <w:szCs w:val="24"/>
        </w:rPr>
        <w:t>Герой Советского Союза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>Арсеньев Иван Николаевич – командир отделения связи 432-го гаубичного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артиллерийского полка 18-й гаубичной артиллерийской бригады 6-й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артиллерийской дивизии прорыва 47-й армии 1-го Белорусского фронта,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>старший сержант.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>Родился 25 декабря 1918 года в селе Белогорье ныне Подгоренского района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Воронежской области в семье крестьянина. Русский. В 1920 году на фронте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Гражданской войны в составе Красно</w:t>
      </w:r>
      <w:bookmarkStart w:id="0" w:name="_GoBack"/>
      <w:bookmarkEnd w:id="0"/>
      <w:r w:rsidRPr="006837E4">
        <w:rPr>
          <w:rFonts w:ascii="Times New Roman" w:hAnsi="Times New Roman" w:cs="Times New Roman"/>
          <w:color w:val="000000"/>
          <w:sz w:val="24"/>
          <w:szCs w:val="24"/>
        </w:rPr>
        <w:t>й Армии погиб его отец, в 1925 году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умерла мать. Скитался, беспризорничал. Воспитывался в детском доме в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городе Павловске Ленинградской области. Окончил восемь классов средней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школы. С 1935 года работал счетоводом в совхозе "Пробуждение".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В сентябре 1938 года </w:t>
      </w:r>
      <w:proofErr w:type="gram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призван</w:t>
      </w:r>
      <w:proofErr w:type="gramEnd"/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в ряды Красной Армии </w:t>
      </w:r>
      <w:proofErr w:type="spell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Россошанским</w:t>
      </w:r>
      <w:proofErr w:type="spellEnd"/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районным военкоматом Воронежской области. В 1939 году окончил полковую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школу, служил командиром отделения связи гаубичного артиллерийского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полка. В боях Великой Отечественной войны с июня 1941 года. Воевал на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Западном, Брянском, Калининском, 1-м Белорусском фронтах. </w:t>
      </w:r>
      <w:proofErr w:type="gram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Участвовал в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Смоленском оборонительном сражении, в Московской битве на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Калининском направлении, в Орловской, </w:t>
      </w:r>
      <w:proofErr w:type="spell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Калинковичско-Мозырской</w:t>
      </w:r>
      <w:proofErr w:type="spellEnd"/>
      <w:r w:rsidRPr="006837E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Белорусской наступательных операциях.</w:t>
      </w:r>
      <w:proofErr w:type="gramEnd"/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Член ВК</w:t>
      </w:r>
      <w:proofErr w:type="gram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П(</w:t>
      </w:r>
      <w:proofErr w:type="gramEnd"/>
      <w:r w:rsidRPr="006837E4">
        <w:rPr>
          <w:rFonts w:ascii="Times New Roman" w:hAnsi="Times New Roman" w:cs="Times New Roman"/>
          <w:color w:val="000000"/>
          <w:sz w:val="24"/>
          <w:szCs w:val="24"/>
        </w:rPr>
        <w:t>б)/КПСС с 1943 года.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>Командир отделения связи 432-го гаубичного артиллерийского полка старший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сержант И.Н. Арсеньев только в январе 1944 года в боях восточнее города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Калинковичи Гомельской области под огнём противника устранил на линии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связи 29 повреждений.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>В ходе Белорусской наступательной операции 20 июля 1944 года вместе со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стрелковыми подразделениями старший сержант И.Н. Арсеньев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переправился через реку Западный Буг. Когда была разбита огнём врага лодка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- доплыл до западного берега вплавь с тремя катушками телефонного провода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на себе. На плацдарме установил связь с дивизионом и обеспечивал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корректировку огня батарей. В боях по удержанию плацдарма показал образец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мужества и героизма, лично уничтожил до 60 гитлеровцев.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>Указом Президиума Верховного Совета СССР от 31 мая 1945 года за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образцовое выполнение боевых заданий командования и проявленные при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этом мужество и героизм старшему сержанту Ивану Николаевичу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Арсеньеву присвоено звание Героя Советского Союза с вручением ордена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Ленина и медали "Золотая Звезда" (№ 5607).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В 1945 году участвовал в </w:t>
      </w:r>
      <w:proofErr w:type="gram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Висло-</w:t>
      </w:r>
      <w:proofErr w:type="spell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Одерской</w:t>
      </w:r>
      <w:proofErr w:type="spellEnd"/>
      <w:proofErr w:type="gramEnd"/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наступательной операции, в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борьбе за удержание </w:t>
      </w:r>
      <w:proofErr w:type="spell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Кюстринского</w:t>
      </w:r>
      <w:proofErr w:type="spellEnd"/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плацдарма на Одере, в Берлинской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операции. В октябре 1945 года старшина И.Н. Арсеньев демобилизовался.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>С 1945 года жил в родном селе, работал в районном военкомате. С 1946 года -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студент Воронежского радиотехникума, окончил его в 1950 году. С 1950 года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работал в Свердловской области на Уральской базе технического снабжения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Главгосстроя</w:t>
      </w:r>
      <w:proofErr w:type="spellEnd"/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СССР. С апреля 1952 года - диспетчер </w:t>
      </w:r>
      <w:proofErr w:type="gram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цеха завода разделения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изотопов Сибирского химического комбината Министерства среднего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машиностроения СССР</w:t>
      </w:r>
      <w:proofErr w:type="gramEnd"/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в городе Томск-7 (ныне Северск Томской области). С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августа 1962 года - инспектор ЦК профсоюза по технике безопасности на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объектах атомной промышленности в городе Красноярск-45, ныне город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Зеленогорск Красноярского края.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Скончался 13 февраля 1984 года. </w:t>
      </w:r>
      <w:proofErr w:type="gram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Похоронен</w:t>
      </w:r>
      <w:proofErr w:type="gramEnd"/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на городском кладбище города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>Зеленогорска, на Аллее почетных граждан города.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Награждён</w:t>
      </w:r>
      <w:proofErr w:type="gramEnd"/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орденами Ленина (31.05.1945), Отечественной войны 2-й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степени, Красной Звезды (26.07.1943), медалью "За отвагу" (15.03.1943),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другими медалями.</w:t>
      </w:r>
    </w:p>
    <w:p w:rsidR="006837E4" w:rsidRPr="006837E4" w:rsidRDefault="006837E4" w:rsidP="00683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E4">
        <w:rPr>
          <w:rFonts w:ascii="Times New Roman" w:hAnsi="Times New Roman" w:cs="Times New Roman"/>
          <w:color w:val="000000"/>
          <w:sz w:val="24"/>
          <w:szCs w:val="24"/>
        </w:rPr>
        <w:t>В Зеленогорске регулярно проводится чемпионат по греко-римской борьбе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среди юношей </w:t>
      </w:r>
      <w:proofErr w:type="gramStart"/>
      <w:r w:rsidRPr="006837E4">
        <w:rPr>
          <w:rFonts w:ascii="Times New Roman" w:hAnsi="Times New Roman" w:cs="Times New Roman"/>
          <w:color w:val="000000"/>
          <w:sz w:val="24"/>
          <w:szCs w:val="24"/>
        </w:rPr>
        <w:t>памяти Героя Советского Союза Ивана Николаевича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37E4">
        <w:rPr>
          <w:rFonts w:ascii="Times New Roman" w:hAnsi="Times New Roman" w:cs="Times New Roman"/>
          <w:color w:val="000000"/>
          <w:sz w:val="24"/>
          <w:szCs w:val="24"/>
        </w:rPr>
        <w:t>Арсеньева</w:t>
      </w:r>
      <w:proofErr w:type="gramEnd"/>
      <w:r w:rsidRPr="006837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6837E4" w:rsidRPr="00683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7E4"/>
    <w:rsid w:val="006837E4"/>
    <w:rsid w:val="008D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518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2018-06-25T06:46:00Z</dcterms:created>
  <dcterms:modified xsi:type="dcterms:W3CDTF">2018-06-25T06:54:00Z</dcterms:modified>
</cp:coreProperties>
</file>